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2021年第3期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阿坝州文化馆积极征集全州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近5年来优秀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建立和持续完善全省优秀群众文艺作品名录库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落实2020年10月13日省文化和旅游厅2020年第11次厅务会议要求，要珍视来自民间的优秀群众文艺作品,从文物保护利用、非遗保护传承、艺术创作生产、旅游产品研发等多维角度对优秀作品名录库中的作品加以吸纳运用、提炼打磨，促推文旅产品质量提升。经厅务会议研究决定，由省文化馆牵头负责建立和持续完善全省优秀群众文艺作品名录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阿坝州文化馆积极组织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征集阿坝州范围内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艺术</w:t>
      </w:r>
      <w:r>
        <w:rPr>
          <w:rFonts w:hint="eastAsia"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进5年来的优秀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精选我州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美术、书法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共计22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戏剧3项，舞蹈1项，音乐2项，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进一步完善全省优秀群众文艺作品名录库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繁荣新时代文化艺术创作做出了积极贡献。    </w:t>
      </w:r>
    </w:p>
    <w:p>
      <w:pPr>
        <w:spacing w:line="560" w:lineRule="exact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019300" cy="2957195"/>
            <wp:effectExtent l="0" t="0" r="0" b="14605"/>
            <wp:docPr id="4" name="图片 1" descr="IMG_9722(20191228-1350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9722(20191228-13501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《彩绘新时代》 版画 </w:t>
      </w:r>
      <w:r>
        <w:rPr>
          <w:rFonts w:hint="eastAsia" w:eastAsiaTheme="minorEastAsia"/>
          <w:lang w:eastAsia="zh-CN"/>
        </w:rPr>
        <w:t>+</w:t>
      </w:r>
      <w:r>
        <w:rPr>
          <w:rFonts w:hint="eastAsia"/>
          <w:lang w:val="en-US" w:eastAsia="zh-CN"/>
        </w:rPr>
        <w:t>郎俊措</w:t>
      </w:r>
    </w:p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114300" distR="114300">
            <wp:extent cx="3924300" cy="3105150"/>
            <wp:effectExtent l="0" t="0" r="0" b="0"/>
            <wp:docPr id="5" name="图片 2" descr="《泊》（藏族祥巴 90x70cm  王庆九作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《泊》（藏族祥巴 90x70cm  王庆九作）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t>《</w:t>
      </w:r>
      <w:r>
        <w:rPr>
          <w:rFonts w:hint="eastAsia"/>
          <w:lang w:val="en-US" w:eastAsia="zh-CN"/>
        </w:rPr>
        <w:t>泊</w:t>
      </w:r>
      <w:r>
        <w:rPr>
          <w:rFonts w:hint="eastAsia" w:eastAsiaTheme="minorEastAsia"/>
          <w:lang w:eastAsia="zh-CN"/>
        </w:rPr>
        <w:t>》</w:t>
      </w:r>
      <w:r>
        <w:rPr>
          <w:rFonts w:hint="eastAsia"/>
          <w:lang w:eastAsia="zh-CN"/>
        </w:rPr>
        <w:t>版画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t>+</w:t>
      </w:r>
      <w:r>
        <w:rPr>
          <w:rFonts w:hint="eastAsia"/>
          <w:lang w:val="en-US" w:eastAsia="zh-CN"/>
        </w:rPr>
        <w:t>王庆九</w:t>
      </w:r>
    </w:p>
    <w:p>
      <w:pPr>
        <w:pStyle w:val="2"/>
        <w:jc w:val="center"/>
        <w:rPr>
          <w:rFonts w:hint="eastAsia" w:eastAsiaTheme="minorEastAsia"/>
          <w:lang w:eastAsia="zh-CN"/>
        </w:rPr>
      </w:pPr>
    </w:p>
    <w:p>
      <w:pPr>
        <w:pStyle w:val="2"/>
        <w:jc w:val="center"/>
        <w:rPr>
          <w:rFonts w:hint="eastAsia" w:eastAsiaTheme="minorEastAsia"/>
          <w:lang w:eastAsia="zh-CN"/>
        </w:rPr>
      </w:pPr>
    </w:p>
    <w:p>
      <w:pPr>
        <w:pStyle w:val="2"/>
        <w:jc w:val="center"/>
        <w:rPr>
          <w:rFonts w:hint="eastAsia" w:eastAsiaTheme="minorEastAsia"/>
          <w:lang w:eastAsia="zh-CN"/>
        </w:rPr>
      </w:pPr>
    </w:p>
    <w:p>
      <w:pPr>
        <w:pStyle w:val="2"/>
        <w:jc w:val="center"/>
        <w:rPr>
          <w:rFonts w:hint="eastAsia" w:eastAsiaTheme="minorEastAsia"/>
          <w:lang w:eastAsia="zh-CN"/>
        </w:rPr>
      </w:pPr>
    </w:p>
    <w:p>
      <w:pPr>
        <w:pStyle w:val="2"/>
        <w:jc w:val="center"/>
        <w:rPr>
          <w:rFonts w:hint="eastAsia" w:eastAsiaTheme="minorEastAsia"/>
          <w:lang w:eastAsia="zh-CN"/>
        </w:rPr>
      </w:pPr>
    </w:p>
    <w:p>
      <w:pPr>
        <w:pStyle w:val="2"/>
        <w:jc w:val="center"/>
        <w:rPr>
          <w:rFonts w:hint="eastAsia" w:eastAsiaTheme="minorEastAsia"/>
          <w:lang w:eastAsia="zh-CN"/>
        </w:rPr>
      </w:pPr>
    </w:p>
    <w:p>
      <w:pPr>
        <w:pStyle w:val="2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F31EDE"/>
    <w:rsid w:val="057B2ECB"/>
    <w:rsid w:val="05F24F13"/>
    <w:rsid w:val="06161F70"/>
    <w:rsid w:val="06706761"/>
    <w:rsid w:val="079A0EA2"/>
    <w:rsid w:val="0873365F"/>
    <w:rsid w:val="094E3456"/>
    <w:rsid w:val="0A1A5BAB"/>
    <w:rsid w:val="0BAB2CE5"/>
    <w:rsid w:val="0BAC16A3"/>
    <w:rsid w:val="0BD429AD"/>
    <w:rsid w:val="0EFE3997"/>
    <w:rsid w:val="0F125C95"/>
    <w:rsid w:val="0FA7041F"/>
    <w:rsid w:val="11626B1E"/>
    <w:rsid w:val="14466ECB"/>
    <w:rsid w:val="15BD2C0C"/>
    <w:rsid w:val="164C0E05"/>
    <w:rsid w:val="16C30C77"/>
    <w:rsid w:val="171B171E"/>
    <w:rsid w:val="17556CBA"/>
    <w:rsid w:val="18274063"/>
    <w:rsid w:val="1ABF4AA5"/>
    <w:rsid w:val="1B8C4467"/>
    <w:rsid w:val="1C2670D9"/>
    <w:rsid w:val="1D47164D"/>
    <w:rsid w:val="1ECA6DE0"/>
    <w:rsid w:val="1F232E0E"/>
    <w:rsid w:val="21D53F01"/>
    <w:rsid w:val="21DA64B6"/>
    <w:rsid w:val="221433CA"/>
    <w:rsid w:val="22373550"/>
    <w:rsid w:val="22835E2F"/>
    <w:rsid w:val="29262312"/>
    <w:rsid w:val="2A683DEE"/>
    <w:rsid w:val="2EB6646A"/>
    <w:rsid w:val="2ED407C1"/>
    <w:rsid w:val="30AF43AF"/>
    <w:rsid w:val="30D71143"/>
    <w:rsid w:val="31114184"/>
    <w:rsid w:val="32D0478B"/>
    <w:rsid w:val="33890F27"/>
    <w:rsid w:val="3521099E"/>
    <w:rsid w:val="37420F52"/>
    <w:rsid w:val="385F3A76"/>
    <w:rsid w:val="388171BD"/>
    <w:rsid w:val="38EB7A87"/>
    <w:rsid w:val="3A235AD2"/>
    <w:rsid w:val="3ADE4820"/>
    <w:rsid w:val="3AEF454A"/>
    <w:rsid w:val="3CA0140D"/>
    <w:rsid w:val="3E171EAE"/>
    <w:rsid w:val="3EDD1F7F"/>
    <w:rsid w:val="3FC4687B"/>
    <w:rsid w:val="44A242A5"/>
    <w:rsid w:val="44AE3574"/>
    <w:rsid w:val="46345DA9"/>
    <w:rsid w:val="47B2271B"/>
    <w:rsid w:val="49380C50"/>
    <w:rsid w:val="4C3E317C"/>
    <w:rsid w:val="4E4702DB"/>
    <w:rsid w:val="4FB651D7"/>
    <w:rsid w:val="516215D9"/>
    <w:rsid w:val="53453ED3"/>
    <w:rsid w:val="54E8493F"/>
    <w:rsid w:val="55BB5607"/>
    <w:rsid w:val="56107DA9"/>
    <w:rsid w:val="57C75527"/>
    <w:rsid w:val="57E42033"/>
    <w:rsid w:val="581C27B3"/>
    <w:rsid w:val="58B52899"/>
    <w:rsid w:val="5BF6098F"/>
    <w:rsid w:val="5E480757"/>
    <w:rsid w:val="5E916FD4"/>
    <w:rsid w:val="5EAA3FE0"/>
    <w:rsid w:val="60F52AD5"/>
    <w:rsid w:val="610D4967"/>
    <w:rsid w:val="61C23E9D"/>
    <w:rsid w:val="64745F35"/>
    <w:rsid w:val="66985D65"/>
    <w:rsid w:val="682314C1"/>
    <w:rsid w:val="68AC039D"/>
    <w:rsid w:val="69E827D9"/>
    <w:rsid w:val="6A7670AE"/>
    <w:rsid w:val="6B4126C5"/>
    <w:rsid w:val="6C640CDC"/>
    <w:rsid w:val="6CC60D03"/>
    <w:rsid w:val="6D6E2819"/>
    <w:rsid w:val="6E9757C8"/>
    <w:rsid w:val="70C345A9"/>
    <w:rsid w:val="73E7214F"/>
    <w:rsid w:val="76C5384D"/>
    <w:rsid w:val="787C5E53"/>
    <w:rsid w:val="796800C1"/>
    <w:rsid w:val="7A001CC2"/>
    <w:rsid w:val="7ACD3F2C"/>
    <w:rsid w:val="7B577903"/>
    <w:rsid w:val="7C150C1A"/>
    <w:rsid w:val="7EC514CC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customStyle="1" w:styleId="8">
    <w:name w:val="批注框文本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2021-02-05T02:09:00Z</cp:lastPrinted>
  <dcterms:modified xsi:type="dcterms:W3CDTF">2021-11-02T03:20:06Z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A75F2AA0EB3F4BCF9F7B8156DDB3FF78</vt:lpwstr>
  </property>
</Properties>
</file>